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75A02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ныхтехнологий</w:t>
      </w:r>
    </w:p>
    <w:p w:rsidR="007315F6" w:rsidRP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:rsidR="00B12A31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2A31" w:rsidRPr="009272FB" w:rsidRDefault="00475A02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 w:rsidR="00B12A31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B12A31" w:rsidRDefault="00B12A31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135"/>
        <w:gridCol w:w="2201"/>
      </w:tblGrid>
      <w:tr w:rsidR="00B12A31" w:rsidRPr="003A1E5C" w:rsidTr="00475A02">
        <w:tc>
          <w:tcPr>
            <w:tcW w:w="9571" w:type="dxa"/>
            <w:gridSpan w:val="3"/>
          </w:tcPr>
          <w:p w:rsidR="00B12A31" w:rsidRPr="003A1E5C" w:rsidRDefault="00B12A31" w:rsidP="00B1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5A02">
              <w:rPr>
                <w:rFonts w:ascii="Times New Roman" w:hAnsi="Times New Roman" w:cs="Times New Roman"/>
                <w:sz w:val="24"/>
                <w:szCs w:val="24"/>
              </w:rPr>
              <w:t>1.04-04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B12A31" w:rsidRPr="003A1E5C" w:rsidTr="00475A02">
        <w:tc>
          <w:tcPr>
            <w:tcW w:w="2235" w:type="dxa"/>
          </w:tcPr>
          <w:p w:rsidR="00B12A31" w:rsidRPr="003A1E5C" w:rsidRDefault="00B12A31" w:rsidP="00475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135" w:type="dxa"/>
          </w:tcPr>
          <w:p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</w:t>
            </w:r>
            <w:r w:rsidR="00F85B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2201" w:type="dxa"/>
          </w:tcPr>
          <w:p w:rsidR="00745793" w:rsidRDefault="00745793" w:rsidP="00745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B12A31" w:rsidRPr="003A1E5C" w:rsidRDefault="00745793" w:rsidP="00745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A31" w:rsidRPr="003A1E5C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</w:p>
        </w:tc>
      </w:tr>
      <w:tr w:rsidR="007A4C65" w:rsidRPr="003A1E5C" w:rsidTr="00475A02">
        <w:tc>
          <w:tcPr>
            <w:tcW w:w="2235" w:type="dxa"/>
          </w:tcPr>
          <w:p w:rsidR="007A4C65" w:rsidRPr="003A1E5C" w:rsidRDefault="007A4C65" w:rsidP="00F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Нравственно-философская проблематика прозы и драматургии 50-х – 80-х годов.</w:t>
            </w:r>
          </w:p>
        </w:tc>
        <w:tc>
          <w:tcPr>
            <w:tcW w:w="5135" w:type="dxa"/>
          </w:tcPr>
          <w:p w:rsidR="007A4C65" w:rsidRDefault="007A4C65">
            <w:r w:rsidRPr="008A14BD">
              <w:rPr>
                <w:rFonts w:ascii="Times New Roman" w:hAnsi="Times New Roman" w:cs="Times New Roman"/>
                <w:sz w:val="24"/>
                <w:szCs w:val="24"/>
              </w:rPr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7A4C65" w:rsidRPr="004A38D1" w:rsidRDefault="007A4C65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докладов на с.452 (по выбору)</w:t>
            </w:r>
          </w:p>
        </w:tc>
      </w:tr>
      <w:tr w:rsidR="007A4C65" w:rsidRPr="003A1E5C" w:rsidTr="00475A02">
        <w:tc>
          <w:tcPr>
            <w:tcW w:w="2235" w:type="dxa"/>
          </w:tcPr>
          <w:p w:rsidR="007A4C65" w:rsidRDefault="007A4C65" w:rsidP="00F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шестидесятых (обзор)</w:t>
            </w:r>
          </w:p>
        </w:tc>
        <w:tc>
          <w:tcPr>
            <w:tcW w:w="5135" w:type="dxa"/>
          </w:tcPr>
          <w:p w:rsidR="007A4C65" w:rsidRDefault="007A4C65">
            <w:r w:rsidRPr="008A14BD">
              <w:rPr>
                <w:rFonts w:ascii="Times New Roman" w:hAnsi="Times New Roman" w:cs="Times New Roman"/>
                <w:sz w:val="24"/>
                <w:szCs w:val="24"/>
              </w:rPr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7A4C65" w:rsidRPr="003A1E5C" w:rsidRDefault="007A4C65" w:rsidP="007457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с.263-310 (тезисный план)</w:t>
            </w:r>
          </w:p>
        </w:tc>
      </w:tr>
      <w:tr w:rsidR="007A4C65" w:rsidRPr="003A1E5C" w:rsidTr="00475A02">
        <w:tc>
          <w:tcPr>
            <w:tcW w:w="2235" w:type="dxa"/>
          </w:tcPr>
          <w:p w:rsidR="007A4C65" w:rsidRDefault="007A4C65" w:rsidP="00F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Заболоцкий. Единство природы и человека в лирике</w:t>
            </w:r>
          </w:p>
        </w:tc>
        <w:tc>
          <w:tcPr>
            <w:tcW w:w="5135" w:type="dxa"/>
          </w:tcPr>
          <w:p w:rsidR="007A4C65" w:rsidRDefault="007A4C65">
            <w:r w:rsidRPr="008A14BD">
              <w:rPr>
                <w:rFonts w:ascii="Times New Roman" w:hAnsi="Times New Roman" w:cs="Times New Roman"/>
                <w:sz w:val="24"/>
                <w:szCs w:val="24"/>
              </w:rPr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7A4C65" w:rsidRDefault="007A4C65" w:rsidP="007457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с.242-252</w:t>
            </w:r>
          </w:p>
          <w:p w:rsidR="007A4C65" w:rsidRPr="003A1E5C" w:rsidRDefault="007A4C65" w:rsidP="007457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з.1-4 (у) с.252-253</w:t>
            </w:r>
          </w:p>
        </w:tc>
      </w:tr>
      <w:tr w:rsidR="007A4C65" w:rsidRPr="003A1E5C" w:rsidTr="00475A02">
        <w:tc>
          <w:tcPr>
            <w:tcW w:w="2235" w:type="dxa"/>
          </w:tcPr>
          <w:p w:rsidR="007A4C65" w:rsidRDefault="007A4C65" w:rsidP="00F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мотивы философской лирики Н.Заболоцкого.</w:t>
            </w:r>
          </w:p>
        </w:tc>
        <w:tc>
          <w:tcPr>
            <w:tcW w:w="5135" w:type="dxa"/>
          </w:tcPr>
          <w:p w:rsidR="007A4C65" w:rsidRDefault="007A4C65">
            <w:r w:rsidRPr="008A14BD">
              <w:rPr>
                <w:rFonts w:ascii="Times New Roman" w:hAnsi="Times New Roman" w:cs="Times New Roman"/>
                <w:sz w:val="24"/>
                <w:szCs w:val="24"/>
              </w:rPr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7A4C65" w:rsidRDefault="007A4C65" w:rsidP="007457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Развернутое письменное рассуждение «Вечные вопросы» и их осмысление в поэзии </w:t>
            </w:r>
          </w:p>
          <w:p w:rsidR="007A4C65" w:rsidRPr="003A1E5C" w:rsidRDefault="007A4C65" w:rsidP="007457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Заболоцкого</w:t>
            </w:r>
          </w:p>
        </w:tc>
      </w:tr>
      <w:tr w:rsidR="00B12A31" w:rsidRPr="003A1E5C" w:rsidTr="00475A02">
        <w:tc>
          <w:tcPr>
            <w:tcW w:w="9571" w:type="dxa"/>
            <w:gridSpan w:val="3"/>
          </w:tcPr>
          <w:p w:rsidR="00B12A31" w:rsidRPr="003A1E5C" w:rsidRDefault="00475A02" w:rsidP="00B1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="00B12A31" w:rsidRPr="003A1E5C">
              <w:rPr>
                <w:rFonts w:ascii="Times New Roman" w:hAnsi="Times New Roman" w:cs="Times New Roman"/>
                <w:sz w:val="24"/>
                <w:szCs w:val="24"/>
              </w:rPr>
              <w:t>-11.04.2020</w:t>
            </w:r>
          </w:p>
        </w:tc>
      </w:tr>
      <w:tr w:rsidR="007A4C65" w:rsidRPr="003A1E5C" w:rsidTr="00475A02">
        <w:tc>
          <w:tcPr>
            <w:tcW w:w="2235" w:type="dxa"/>
          </w:tcPr>
          <w:p w:rsidR="007A4C65" w:rsidRDefault="007A4C65" w:rsidP="00F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Яркость и многоплановость творчества </w:t>
            </w:r>
          </w:p>
          <w:p w:rsidR="007A4C65" w:rsidRPr="003A1E5C" w:rsidRDefault="007A4C65" w:rsidP="00F85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М. Шукшина</w:t>
            </w:r>
          </w:p>
        </w:tc>
        <w:tc>
          <w:tcPr>
            <w:tcW w:w="5135" w:type="dxa"/>
          </w:tcPr>
          <w:p w:rsidR="007A4C65" w:rsidRDefault="007A4C65">
            <w:r w:rsidRPr="00B65DDD">
              <w:rPr>
                <w:rFonts w:ascii="Times New Roman" w:hAnsi="Times New Roman" w:cs="Times New Roman"/>
                <w:sz w:val="24"/>
                <w:szCs w:val="24"/>
              </w:rPr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7A4C65" w:rsidRDefault="007A4C65" w:rsidP="00615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с.313-324 </w:t>
            </w:r>
          </w:p>
          <w:p w:rsidR="007A4C65" w:rsidRDefault="007A4C65" w:rsidP="00615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с.314 (самостоятельный анализ текста по предложенным вопросам)</w:t>
            </w:r>
          </w:p>
          <w:p w:rsidR="007A4C65" w:rsidRPr="003A1E5C" w:rsidRDefault="007A4C65" w:rsidP="007457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65" w:rsidRPr="003A1E5C" w:rsidRDefault="007A4C65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65" w:rsidRPr="003A1E5C" w:rsidTr="00475A02">
        <w:tc>
          <w:tcPr>
            <w:tcW w:w="2235" w:type="dxa"/>
          </w:tcPr>
          <w:p w:rsidR="007A4C65" w:rsidRDefault="007A4C65" w:rsidP="00F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героя-«чудика»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новеллистике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писателя</w:t>
            </w:r>
          </w:p>
        </w:tc>
        <w:tc>
          <w:tcPr>
            <w:tcW w:w="5135" w:type="dxa"/>
          </w:tcPr>
          <w:p w:rsidR="007A4C65" w:rsidRDefault="007A4C65">
            <w:r w:rsidRPr="00B65DDD">
              <w:rPr>
                <w:rFonts w:ascii="Times New Roman" w:hAnsi="Times New Roman" w:cs="Times New Roman"/>
                <w:sz w:val="24"/>
                <w:szCs w:val="24"/>
              </w:rPr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7A4C65" w:rsidRPr="003A1E5C" w:rsidRDefault="007A4C65" w:rsidP="007457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с.324 з.1-3 (у)</w:t>
            </w:r>
          </w:p>
        </w:tc>
      </w:tr>
      <w:tr w:rsidR="007A4C65" w:rsidRPr="003A1E5C" w:rsidTr="00475A02">
        <w:tc>
          <w:tcPr>
            <w:tcW w:w="2235" w:type="dxa"/>
          </w:tcPr>
          <w:p w:rsidR="007A4C65" w:rsidRDefault="007A4C65" w:rsidP="00F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города и деревни в прозе В.М. Шукшина</w:t>
            </w:r>
          </w:p>
        </w:tc>
        <w:tc>
          <w:tcPr>
            <w:tcW w:w="5135" w:type="dxa"/>
          </w:tcPr>
          <w:p w:rsidR="007A4C65" w:rsidRDefault="007A4C65">
            <w:r w:rsidRPr="00B65DDD">
              <w:rPr>
                <w:rFonts w:ascii="Times New Roman" w:hAnsi="Times New Roman" w:cs="Times New Roman"/>
                <w:sz w:val="24"/>
                <w:szCs w:val="24"/>
              </w:rPr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7A4C65" w:rsidRPr="003A1E5C" w:rsidRDefault="007A4C65" w:rsidP="007457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з.4 на с.324</w:t>
            </w:r>
          </w:p>
        </w:tc>
      </w:tr>
      <w:tr w:rsidR="007A4C65" w:rsidRPr="003A1E5C" w:rsidTr="00475A02">
        <w:tc>
          <w:tcPr>
            <w:tcW w:w="2235" w:type="dxa"/>
          </w:tcPr>
          <w:p w:rsidR="007A4C65" w:rsidRPr="00F85B5F" w:rsidRDefault="007A4C65" w:rsidP="00F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5F">
              <w:rPr>
                <w:rFonts w:ascii="Times New Roman" w:hAnsi="Times New Roman" w:cs="Times New Roman"/>
                <w:sz w:val="24"/>
                <w:szCs w:val="24"/>
              </w:rPr>
              <w:t xml:space="preserve">РР Письменная работа (ответ на </w:t>
            </w:r>
            <w:r w:rsidRPr="00F85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проблемный вопрос) по творчеству Шукшина</w:t>
            </w:r>
          </w:p>
        </w:tc>
        <w:tc>
          <w:tcPr>
            <w:tcW w:w="5135" w:type="dxa"/>
          </w:tcPr>
          <w:p w:rsidR="007A4C65" w:rsidRDefault="007A4C65">
            <w:r w:rsidRPr="00B65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7A4C65" w:rsidRPr="003A1E5C" w:rsidRDefault="007A4C65" w:rsidP="007457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462" w:rsidRDefault="0016646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FB" w:rsidRDefault="009272FB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E81" w:rsidRDefault="003C6E81" w:rsidP="003C6E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6E81" w:rsidRDefault="003C6E81" w:rsidP="00142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C6E81" w:rsidSect="005E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829"/>
    <w:rsid w:val="00017836"/>
    <w:rsid w:val="00087CD4"/>
    <w:rsid w:val="000951B2"/>
    <w:rsid w:val="00142910"/>
    <w:rsid w:val="00166462"/>
    <w:rsid w:val="001C1232"/>
    <w:rsid w:val="002A1169"/>
    <w:rsid w:val="002F0A0B"/>
    <w:rsid w:val="00304C0B"/>
    <w:rsid w:val="0032492C"/>
    <w:rsid w:val="00337875"/>
    <w:rsid w:val="00391510"/>
    <w:rsid w:val="003A1E5C"/>
    <w:rsid w:val="003C6E81"/>
    <w:rsid w:val="00430073"/>
    <w:rsid w:val="00475A02"/>
    <w:rsid w:val="004A38D1"/>
    <w:rsid w:val="004D3829"/>
    <w:rsid w:val="00526ABD"/>
    <w:rsid w:val="005B5458"/>
    <w:rsid w:val="005E5F06"/>
    <w:rsid w:val="00615D3E"/>
    <w:rsid w:val="00652F0E"/>
    <w:rsid w:val="007315F6"/>
    <w:rsid w:val="00745793"/>
    <w:rsid w:val="007A4C65"/>
    <w:rsid w:val="008067D7"/>
    <w:rsid w:val="009272FB"/>
    <w:rsid w:val="009C2375"/>
    <w:rsid w:val="00A978B9"/>
    <w:rsid w:val="00B12A31"/>
    <w:rsid w:val="00BA67C1"/>
    <w:rsid w:val="00BE4FE1"/>
    <w:rsid w:val="00C473C7"/>
    <w:rsid w:val="00E85E37"/>
    <w:rsid w:val="00EB5A5A"/>
    <w:rsid w:val="00F85B5F"/>
    <w:rsid w:val="00FB056A"/>
    <w:rsid w:val="00FB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2A31"/>
    <w:pPr>
      <w:spacing w:after="0" w:line="240" w:lineRule="auto"/>
    </w:pPr>
  </w:style>
  <w:style w:type="table" w:styleId="a5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F85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DB2A1-5C7A-4ADC-9DD9-C6522B05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Полякова ЭГ</cp:lastModifiedBy>
  <cp:revision>25</cp:revision>
  <dcterms:created xsi:type="dcterms:W3CDTF">2020-03-23T14:26:00Z</dcterms:created>
  <dcterms:modified xsi:type="dcterms:W3CDTF">2020-03-26T07:38:00Z</dcterms:modified>
</cp:coreProperties>
</file>